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85" w:rsidRDefault="000A1B85" w:rsidP="000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A1B85" w:rsidRDefault="00246AC6" w:rsidP="000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0A1B85">
        <w:rPr>
          <w:rFonts w:ascii="Times New Roman" w:hAnsi="Times New Roman" w:cs="Times New Roman"/>
          <w:b/>
          <w:sz w:val="28"/>
          <w:szCs w:val="28"/>
        </w:rPr>
        <w:t xml:space="preserve"> МО гуманитарного цикла</w:t>
      </w:r>
    </w:p>
    <w:p w:rsidR="0021170C" w:rsidRDefault="000A1B85" w:rsidP="00246AC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463FD">
        <w:rPr>
          <w:rFonts w:ascii="Times New Roman" w:hAnsi="Times New Roman" w:cs="Times New Roman"/>
          <w:b/>
          <w:sz w:val="28"/>
          <w:szCs w:val="28"/>
        </w:rPr>
        <w:t>24</w:t>
      </w:r>
      <w:r w:rsidR="00E93BEE">
        <w:rPr>
          <w:rFonts w:ascii="Times New Roman" w:hAnsi="Times New Roman" w:cs="Times New Roman"/>
          <w:b/>
          <w:sz w:val="28"/>
          <w:szCs w:val="28"/>
        </w:rPr>
        <w:t>– 202</w:t>
      </w:r>
      <w:r w:rsidR="005463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21170C" w:rsidRPr="00832921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Style w:val="a5"/>
        <w:tblW w:w="9889" w:type="dxa"/>
        <w:tblLook w:val="04A0"/>
      </w:tblPr>
      <w:tblGrid>
        <w:gridCol w:w="761"/>
        <w:gridCol w:w="1186"/>
        <w:gridCol w:w="4083"/>
        <w:gridCol w:w="1676"/>
        <w:gridCol w:w="2183"/>
      </w:tblGrid>
      <w:tr w:rsidR="00215B5C" w:rsidTr="001323BC">
        <w:tc>
          <w:tcPr>
            <w:tcW w:w="761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1186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4083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1676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проведения </w:t>
            </w:r>
          </w:p>
        </w:tc>
        <w:tc>
          <w:tcPr>
            <w:tcW w:w="2183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15B5C" w:rsidRPr="00215B5C" w:rsidTr="001323BC">
        <w:tc>
          <w:tcPr>
            <w:tcW w:w="761" w:type="dxa"/>
          </w:tcPr>
          <w:p w:rsidR="00215B5C" w:rsidRPr="00215B5C" w:rsidRDefault="00215B5C" w:rsidP="006B0D44">
            <w:pPr>
              <w:rPr>
                <w:rFonts w:ascii="Times New Roman" w:hAnsi="Times New Roman"/>
                <w:sz w:val="24"/>
                <w:szCs w:val="24"/>
              </w:rPr>
            </w:pPr>
            <w:r w:rsidRPr="00215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215B5C" w:rsidRPr="00215B5C" w:rsidRDefault="00215B5C" w:rsidP="00246A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5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083" w:type="dxa"/>
          </w:tcPr>
          <w:p w:rsidR="00215B5C" w:rsidRPr="00215B5C" w:rsidRDefault="00215B5C" w:rsidP="00215B5C">
            <w:pPr>
              <w:pStyle w:val="Default"/>
            </w:pPr>
          </w:p>
          <w:p w:rsidR="00215B5C" w:rsidRPr="00215B5C" w:rsidRDefault="00215B5C" w:rsidP="00215B5C">
            <w:pPr>
              <w:pStyle w:val="Default"/>
            </w:pPr>
            <w:r w:rsidRPr="00215B5C">
              <w:t>1. Анализ работы МО за 20</w:t>
            </w:r>
            <w:r w:rsidR="005463FD">
              <w:t>23</w:t>
            </w:r>
            <w:r w:rsidRPr="00215B5C">
              <w:t>-20</w:t>
            </w:r>
            <w:r w:rsidR="005463FD">
              <w:t>24</w:t>
            </w:r>
            <w:r w:rsidR="00BA7CF1">
              <w:t xml:space="preserve"> </w:t>
            </w:r>
            <w:r w:rsidRPr="00215B5C">
              <w:t xml:space="preserve">учебный год. </w:t>
            </w:r>
          </w:p>
          <w:p w:rsidR="00215B5C" w:rsidRPr="00215B5C" w:rsidRDefault="00215B5C" w:rsidP="00215B5C">
            <w:pPr>
              <w:pStyle w:val="Default"/>
            </w:pPr>
          </w:p>
          <w:p w:rsidR="00215B5C" w:rsidRPr="00215B5C" w:rsidRDefault="00215B5C" w:rsidP="00215B5C">
            <w:pPr>
              <w:pStyle w:val="Default"/>
            </w:pPr>
            <w:r w:rsidRPr="00215B5C">
              <w:t>2. Утверждение плана работы на 20</w:t>
            </w:r>
            <w:r w:rsidR="00BA7CF1">
              <w:t>21</w:t>
            </w:r>
            <w:r w:rsidRPr="00215B5C">
              <w:t>-20</w:t>
            </w:r>
            <w:r w:rsidR="00BA7CF1">
              <w:t>22</w:t>
            </w:r>
            <w:r w:rsidRPr="00215B5C">
              <w:t xml:space="preserve"> учебный год. 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Рассмотрение, о</w:t>
            </w: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бсуждение и утверждение рабочих программ по предметам гуманитарного цикла.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215B5C">
              <w:rPr>
                <w:rFonts w:ascii="Times New Roman" w:eastAsia="Calibri" w:hAnsi="Times New Roman"/>
                <w:sz w:val="24"/>
                <w:szCs w:val="24"/>
              </w:rPr>
              <w:t>Проверка обеспеченности учебниками по предметам гуманитарного цикла.</w:t>
            </w:r>
          </w:p>
          <w:p w:rsidR="00215B5C" w:rsidRPr="00215B5C" w:rsidRDefault="00215B5C" w:rsidP="00215B5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15B5C">
              <w:rPr>
                <w:rFonts w:ascii="Times New Roman" w:eastAsia="Calibri" w:hAnsi="Times New Roman"/>
                <w:sz w:val="24"/>
                <w:szCs w:val="24"/>
              </w:rPr>
              <w:t>.Подготовка к школьной и районной олимпиадам по предметам гуманитарного цикла.</w:t>
            </w:r>
          </w:p>
          <w:p w:rsidR="00215B5C" w:rsidRPr="00C22D6E" w:rsidRDefault="00215B5C" w:rsidP="00215B5C">
            <w:pPr>
              <w:rPr>
                <w:i/>
                <w:sz w:val="24"/>
                <w:szCs w:val="24"/>
              </w:rPr>
            </w:pPr>
          </w:p>
          <w:p w:rsidR="00BF02D7" w:rsidRPr="00BF02D7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02D7" w:rsidRPr="00BF02D7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 учителей</w:t>
            </w:r>
          </w:p>
          <w:p w:rsidR="00215B5C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(утверждение тем)</w:t>
            </w:r>
          </w:p>
          <w:p w:rsidR="00E93BEE" w:rsidRDefault="00E93BEE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EE" w:rsidRPr="00E93BEE" w:rsidRDefault="00E93BEE" w:rsidP="00E93BE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5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государственной аттестации выпускников основной и средней школы за 20</w:t>
            </w:r>
            <w:r w:rsidR="00BA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BA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93BEE" w:rsidRPr="00BF02D7" w:rsidRDefault="00E93BEE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Отчет </w:t>
            </w: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Информация </w:t>
            </w: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Обсуждение </w:t>
            </w: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 w:rsidRPr="00215B5C">
              <w:t xml:space="preserve">Информация Обсуждение </w:t>
            </w: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>
              <w:t>Доклад</w:t>
            </w: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>
              <w:t>Информация</w:t>
            </w: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  <w:r>
              <w:t>Информация</w:t>
            </w:r>
          </w:p>
          <w:p w:rsidR="00E93BEE" w:rsidRDefault="00E93BEE" w:rsidP="009B13B3">
            <w:pPr>
              <w:pStyle w:val="Default"/>
            </w:pPr>
          </w:p>
          <w:p w:rsidR="00E93BEE" w:rsidRDefault="00E93BEE" w:rsidP="009B13B3">
            <w:pPr>
              <w:pStyle w:val="Default"/>
            </w:pPr>
          </w:p>
          <w:p w:rsidR="00E93BEE" w:rsidRPr="00215B5C" w:rsidRDefault="00E93BEE" w:rsidP="009B13B3">
            <w:pPr>
              <w:pStyle w:val="Default"/>
            </w:pPr>
          </w:p>
        </w:tc>
        <w:tc>
          <w:tcPr>
            <w:tcW w:w="2183" w:type="dxa"/>
          </w:tcPr>
          <w:p w:rsidR="00215B5C" w:rsidRPr="00215B5C" w:rsidRDefault="00215B5C" w:rsidP="0024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F02D7" w:rsidRDefault="00BF02D7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93BEE" w:rsidRPr="00215B5C" w:rsidRDefault="005463FD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93195" w:rsidRPr="00215B5C" w:rsidTr="001323BC">
        <w:tc>
          <w:tcPr>
            <w:tcW w:w="761" w:type="dxa"/>
          </w:tcPr>
          <w:p w:rsidR="00993195" w:rsidRPr="00215B5C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93195" w:rsidRPr="00993195" w:rsidRDefault="00993195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19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83" w:type="dxa"/>
          </w:tcPr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Pr="00EB3F54" w:rsidRDefault="00993195" w:rsidP="009B13B3">
            <w:pPr>
              <w:pStyle w:val="Default"/>
            </w:pPr>
            <w:r>
              <w:rPr>
                <w:sz w:val="23"/>
                <w:szCs w:val="23"/>
              </w:rPr>
              <w:t>1</w:t>
            </w:r>
            <w:r w:rsidR="00EB3F54">
              <w:rPr>
                <w:rFonts w:ascii="Georgia" w:hAnsi="Georgia"/>
                <w:b/>
                <w:bCs/>
                <w:shd w:val="clear" w:color="auto" w:fill="FFFFFF"/>
              </w:rPr>
              <w:t xml:space="preserve"> </w:t>
            </w:r>
            <w:r w:rsidR="00EB3F54" w:rsidRPr="00EB3F54">
              <w:rPr>
                <w:bCs/>
                <w:shd w:val="clear" w:color="auto" w:fill="FFFFFF"/>
              </w:rPr>
              <w:t>Образовательные, развивающие и воспитательные задачи внедрения ИКТ в учебный процесс на уроках ОБЖ</w:t>
            </w:r>
          </w:p>
          <w:p w:rsidR="00E93BEE" w:rsidRDefault="00E93BEE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Итоги срезов знаний, умений и навыков (стартовые контрольные работы).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Анализ </w:t>
            </w:r>
            <w:proofErr w:type="gramStart"/>
            <w:r>
              <w:rPr>
                <w:sz w:val="23"/>
                <w:szCs w:val="23"/>
              </w:rPr>
              <w:t>итогов проведения школьного этапа Всероссийской олимпиады школьников</w:t>
            </w:r>
            <w:proofErr w:type="gramEnd"/>
            <w:r>
              <w:rPr>
                <w:sz w:val="23"/>
                <w:szCs w:val="23"/>
              </w:rPr>
              <w:t xml:space="preserve"> по английскому языку, ОБЖ, ПК, русскому языку и литературе, истории и обществознанию 5-11 классов. </w:t>
            </w:r>
            <w:r>
              <w:rPr>
                <w:sz w:val="23"/>
                <w:szCs w:val="23"/>
              </w:rPr>
              <w:lastRenderedPageBreak/>
              <w:t xml:space="preserve">Подготовка победителей школьных олимпиад к районным олимпиадам.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4.Анализ прохождения программ в 1 четверти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EB3F54" w:rsidRDefault="00EB3F54" w:rsidP="009B13B3">
            <w:pPr>
              <w:pStyle w:val="Default"/>
              <w:rPr>
                <w:sz w:val="23"/>
                <w:szCs w:val="23"/>
              </w:rPr>
            </w:pPr>
          </w:p>
          <w:p w:rsidR="00EB3F54" w:rsidRDefault="00EB3F54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  <w:r w:rsidRPr="00E93BEE">
              <w:t>5</w:t>
            </w:r>
            <w:r w:rsidR="00EB3F54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EB3F54" w:rsidRPr="00EB3F54">
              <w:rPr>
                <w:bCs/>
                <w:shd w:val="clear" w:color="auto" w:fill="FFFFFF"/>
              </w:rPr>
              <w:t>« Особенности преподавания английского языка в условиях реализации  ФГОС»</w:t>
            </w:r>
          </w:p>
        </w:tc>
        <w:tc>
          <w:tcPr>
            <w:tcW w:w="1676" w:type="dxa"/>
          </w:tcPr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095617" w:rsidRDefault="00095617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E93BEE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</w:p>
          <w:p w:rsidR="00E93BEE" w:rsidRDefault="00E93BEE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нформация</w:t>
            </w:r>
            <w:proofErr w:type="spellEnd"/>
            <w:r>
              <w:rPr>
                <w:sz w:val="23"/>
                <w:szCs w:val="23"/>
              </w:rPr>
              <w:t xml:space="preserve">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r>
              <w:rPr>
                <w:sz w:val="23"/>
                <w:szCs w:val="23"/>
              </w:rPr>
              <w:lastRenderedPageBreak/>
              <w:t xml:space="preserve">результатов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93195">
            <w:pPr>
              <w:pStyle w:val="Default"/>
              <w:rPr>
                <w:sz w:val="23"/>
                <w:szCs w:val="23"/>
              </w:rPr>
            </w:pPr>
          </w:p>
          <w:p w:rsidR="00E93BEE" w:rsidRDefault="00E93BEE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9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Pr="00993195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83" w:type="dxa"/>
          </w:tcPr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195" w:rsidRDefault="005463FD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  <w:r w:rsidR="009931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B3F54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617" w:rsidRDefault="0009561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BEE" w:rsidRDefault="00E93BEE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17" w:rsidRDefault="0009561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BEE" w:rsidRDefault="00E93BEE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Pr="00215B5C" w:rsidRDefault="00EB3F54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Н.В.</w:t>
            </w:r>
            <w:r w:rsidR="00E93BEE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  <w:p w:rsidR="00BF02D7" w:rsidRPr="00215B5C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D44" w:rsidRPr="00215B5C" w:rsidTr="001323BC">
        <w:tc>
          <w:tcPr>
            <w:tcW w:w="761" w:type="dxa"/>
          </w:tcPr>
          <w:p w:rsidR="006B0D44" w:rsidRPr="00215B5C" w:rsidRDefault="00EB3F54" w:rsidP="006B0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6" w:type="dxa"/>
          </w:tcPr>
          <w:p w:rsidR="006B0D44" w:rsidRPr="00993195" w:rsidRDefault="006B0D44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19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83" w:type="dxa"/>
          </w:tcPr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Изучение изменений в нормативных документах и других материалах по организации и проведению итоговой аттестации. </w:t>
            </w: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Pr="00032028" w:rsidRDefault="006B0D44" w:rsidP="009B13B3">
            <w:pPr>
              <w:pStyle w:val="Default"/>
            </w:pPr>
            <w:r>
              <w:rPr>
                <w:sz w:val="23"/>
                <w:szCs w:val="23"/>
              </w:rPr>
              <w:t>2</w:t>
            </w:r>
            <w:r w:rsidR="00032028">
              <w:rPr>
                <w:color w:val="111115"/>
                <w:shd w:val="clear" w:color="auto" w:fill="FFFFFF"/>
              </w:rPr>
              <w:t xml:space="preserve"> </w:t>
            </w:r>
            <w:r w:rsidR="00032028" w:rsidRPr="00032028">
              <w:rPr>
                <w:color w:val="111115"/>
                <w:shd w:val="clear" w:color="auto" w:fill="FFFFFF"/>
              </w:rPr>
              <w:t>« </w:t>
            </w:r>
            <w:r w:rsidR="00032028" w:rsidRPr="00032028">
              <w:rPr>
                <w:iCs/>
                <w:color w:val="111115"/>
                <w:bdr w:val="none" w:sz="0" w:space="0" w:color="auto" w:frame="1"/>
                <w:shd w:val="clear" w:color="auto" w:fill="FFFFFF"/>
              </w:rPr>
              <w:t>Инновационная деятельность  учителя, как метод повышения качества образовательного процесса   в условиях  реализации   ФГОС  ООО</w:t>
            </w:r>
            <w:proofErr w:type="gramStart"/>
            <w:r w:rsidR="00032028" w:rsidRPr="00032028">
              <w:rPr>
                <w:iCs/>
                <w:color w:val="111115"/>
                <w:bdr w:val="none" w:sz="0" w:space="0" w:color="auto" w:frame="1"/>
                <w:shd w:val="clear" w:color="auto" w:fill="FFFFFF"/>
              </w:rPr>
              <w:t>."</w:t>
            </w:r>
            <w:proofErr w:type="gramEnd"/>
          </w:p>
          <w:p w:rsidR="00095617" w:rsidRPr="00032028" w:rsidRDefault="00095617" w:rsidP="009B13B3">
            <w:pPr>
              <w:pStyle w:val="Default"/>
            </w:pP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Default="00032028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B0D44">
              <w:rPr>
                <w:sz w:val="23"/>
                <w:szCs w:val="23"/>
              </w:rPr>
              <w:t xml:space="preserve">. Анализ выполнения практической и теоретической части программ по предметам за 1 полугодие. </w:t>
            </w:r>
          </w:p>
          <w:p w:rsidR="00E93BEE" w:rsidRDefault="00E93BEE" w:rsidP="009B13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6" w:type="dxa"/>
          </w:tcPr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095617" w:rsidRDefault="00095617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</w:p>
          <w:p w:rsidR="006B0D44" w:rsidRPr="00215B5C" w:rsidRDefault="006B0D44" w:rsidP="006B0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032028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Л.И</w:t>
            </w:r>
            <w:r w:rsidR="009616FA">
              <w:rPr>
                <w:rFonts w:ascii="Times New Roman" w:hAnsi="Times New Roman"/>
                <w:sz w:val="24"/>
                <w:szCs w:val="24"/>
              </w:rPr>
              <w:t>.</w:t>
            </w:r>
            <w:r w:rsidR="006B0D44" w:rsidRPr="006B0D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  <w:r w:rsidRPr="006B0D44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E93BEE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В.И.,учитель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17" w:rsidRDefault="00095617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44" w:rsidRPr="00215B5C" w:rsidRDefault="006B0D44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B0D44" w:rsidRPr="00215B5C" w:rsidRDefault="006B0D44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FC7" w:rsidRPr="00215B5C" w:rsidTr="001323BC">
        <w:tc>
          <w:tcPr>
            <w:tcW w:w="761" w:type="dxa"/>
          </w:tcPr>
          <w:p w:rsidR="00C00FC7" w:rsidRPr="00215B5C" w:rsidRDefault="00C00FC7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C00FC7" w:rsidRPr="00C00FC7" w:rsidRDefault="00C00FC7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C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83" w:type="dxa"/>
          </w:tcPr>
          <w:p w:rsidR="00095617" w:rsidRDefault="00095617" w:rsidP="00C00FC7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C00F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1.Анализ итоговых сочинений на допуск к ЕГЭ. </w:t>
            </w: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1F1792" w:rsidRPr="001F1792" w:rsidRDefault="00C00FC7" w:rsidP="001F1792">
            <w:pPr>
              <w:spacing w:before="30" w:after="3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2</w:t>
            </w:r>
            <w:r w:rsidR="001F1792">
              <w:rPr>
                <w:sz w:val="23"/>
                <w:szCs w:val="23"/>
              </w:rPr>
              <w:t xml:space="preserve"> </w:t>
            </w:r>
            <w:r w:rsidR="001F1792" w:rsidRPr="001F17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2028" w:rsidRPr="00032028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Урок как форма организации учебно-воспитательного процесса в школе</w:t>
            </w:r>
            <w:r w:rsidR="001F1792" w:rsidRPr="000320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D2DCA" w:rsidRPr="009616FA" w:rsidRDefault="006D2DCA" w:rsidP="00C00FC7">
            <w:pPr>
              <w:pStyle w:val="Default"/>
            </w:pPr>
          </w:p>
          <w:p w:rsidR="001F1792" w:rsidRDefault="001F1792" w:rsidP="00C00FC7">
            <w:pPr>
              <w:pStyle w:val="Default"/>
              <w:rPr>
                <w:sz w:val="23"/>
                <w:szCs w:val="23"/>
              </w:rPr>
            </w:pPr>
          </w:p>
          <w:p w:rsidR="00C00FC7" w:rsidRDefault="006D2DCA" w:rsidP="00C00F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 w:rsidR="00C00FC7">
              <w:rPr>
                <w:sz w:val="23"/>
                <w:szCs w:val="23"/>
              </w:rPr>
              <w:t>. Обсуждение и утверждение плана работы предметной декады гуманитарных наук</w:t>
            </w:r>
            <w:r>
              <w:rPr>
                <w:sz w:val="23"/>
                <w:szCs w:val="23"/>
              </w:rPr>
              <w:t>.</w:t>
            </w:r>
            <w:r w:rsidR="00C00FC7">
              <w:rPr>
                <w:sz w:val="23"/>
                <w:szCs w:val="23"/>
              </w:rPr>
              <w:t xml:space="preserve"> </w:t>
            </w:r>
          </w:p>
          <w:p w:rsidR="006D2DCA" w:rsidRDefault="006D2DCA" w:rsidP="006D2DCA">
            <w:pPr>
              <w:pStyle w:val="a3"/>
              <w:rPr>
                <w:sz w:val="23"/>
                <w:szCs w:val="23"/>
              </w:rPr>
            </w:pPr>
          </w:p>
          <w:p w:rsidR="006D2DCA" w:rsidRPr="001F1792" w:rsidRDefault="006D2DCA" w:rsidP="009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</w:t>
            </w:r>
            <w:r w:rsidR="00C00FC7">
              <w:rPr>
                <w:sz w:val="23"/>
                <w:szCs w:val="23"/>
              </w:rPr>
              <w:t xml:space="preserve">. </w:t>
            </w:r>
            <w:r w:rsidR="001F1792">
              <w:rPr>
                <w:rFonts w:ascii="Times New Roman" w:hAnsi="Times New Roman"/>
                <w:sz w:val="24"/>
                <w:szCs w:val="24"/>
              </w:rPr>
              <w:t>.</w:t>
            </w:r>
            <w:r w:rsidRPr="001F1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320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технологий на уроках английского языка в начальных классах</w:t>
            </w:r>
            <w:proofErr w:type="gramStart"/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1F179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C00FC7" w:rsidRPr="00215B5C" w:rsidRDefault="00C00FC7" w:rsidP="00C00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95617" w:rsidRDefault="00095617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1F1792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1F1792" w:rsidRDefault="001F1792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Информация Обсуждение 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</w:t>
            </w: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</w:tc>
        <w:tc>
          <w:tcPr>
            <w:tcW w:w="2183" w:type="dxa"/>
          </w:tcPr>
          <w:p w:rsidR="00095617" w:rsidRDefault="0009561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FC7" w:rsidRDefault="00032028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Л.И.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6D2DCA" w:rsidRDefault="001F1792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ПИ, учитель истории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92" w:rsidRDefault="001F1792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CA" w:rsidRPr="00215B5C" w:rsidRDefault="006D2DCA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 xml:space="preserve">Исаева Л.Е, </w:t>
            </w:r>
            <w:r w:rsidRPr="0021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28" w:rsidRPr="00215B5C" w:rsidRDefault="001323BC" w:rsidP="00132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  <w:r w:rsidR="00032028" w:rsidRPr="00C97E6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B13B3" w:rsidRPr="00215B5C" w:rsidTr="001323BC">
        <w:tc>
          <w:tcPr>
            <w:tcW w:w="761" w:type="dxa"/>
          </w:tcPr>
          <w:p w:rsidR="009B13B3" w:rsidRPr="00215B5C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6" w:type="dxa"/>
          </w:tcPr>
          <w:p w:rsidR="009B13B3" w:rsidRPr="00462FF4" w:rsidRDefault="00F527AE" w:rsidP="00F52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83" w:type="dxa"/>
          </w:tcPr>
          <w:p w:rsidR="00F12742" w:rsidRDefault="00F12742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Pr="00F527AE" w:rsidRDefault="00F527AE" w:rsidP="00F527AE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hd w:val="clear" w:color="auto" w:fill="FFFFFF"/>
              </w:rPr>
              <w:t>1.</w:t>
            </w:r>
            <w:r w:rsidRPr="00F527AE">
              <w:rPr>
                <w:rFonts w:ascii="Times New Roman" w:hAnsi="Times New Roman"/>
                <w:color w:val="111115"/>
                <w:shd w:val="clear" w:color="auto" w:fill="FFFFFF"/>
              </w:rPr>
              <w:t>Рассмотрение «Федерал</w:t>
            </w:r>
            <w:r w:rsidR="00BA7CF1">
              <w:rPr>
                <w:rFonts w:ascii="Times New Roman" w:hAnsi="Times New Roman"/>
                <w:color w:val="111115"/>
                <w:shd w:val="clear" w:color="auto" w:fill="FFFFFF"/>
              </w:rPr>
              <w:t>ьного перечня учебников» на 2022-2023</w:t>
            </w:r>
            <w:r w:rsidRPr="00F527AE">
              <w:rPr>
                <w:rFonts w:ascii="Times New Roman" w:hAnsi="Times New Roman"/>
                <w:color w:val="111115"/>
                <w:shd w:val="clear" w:color="auto" w:fill="FFFFFF"/>
              </w:rPr>
              <w:t xml:space="preserve"> учебный год</w:t>
            </w:r>
          </w:p>
          <w:p w:rsidR="00032028" w:rsidRPr="00F527AE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61C42" w:rsidRDefault="00061C42" w:rsidP="009B13B3">
            <w:pPr>
              <w:pStyle w:val="Default"/>
              <w:rPr>
                <w:sz w:val="23"/>
                <w:szCs w:val="23"/>
              </w:rPr>
            </w:pPr>
          </w:p>
          <w:p w:rsidR="00061C42" w:rsidRDefault="00061C42" w:rsidP="009B13B3">
            <w:pPr>
              <w:pStyle w:val="Default"/>
              <w:rPr>
                <w:sz w:val="23"/>
                <w:szCs w:val="23"/>
              </w:rPr>
            </w:pPr>
          </w:p>
          <w:p w:rsidR="00F12742" w:rsidRDefault="009B13B3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Отчет по тем</w:t>
            </w:r>
            <w:r w:rsidR="00F12742">
              <w:rPr>
                <w:sz w:val="23"/>
                <w:szCs w:val="23"/>
              </w:rPr>
              <w:t>ам</w:t>
            </w:r>
            <w:r>
              <w:rPr>
                <w:sz w:val="23"/>
                <w:szCs w:val="23"/>
              </w:rPr>
              <w:t xml:space="preserve"> самообразования </w:t>
            </w:r>
          </w:p>
          <w:p w:rsidR="009616FA" w:rsidRDefault="009616FA" w:rsidP="009B13B3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Default="00F527AE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Default="00F527AE" w:rsidP="009B13B3">
            <w:pPr>
              <w:pStyle w:val="Default"/>
              <w:rPr>
                <w:sz w:val="23"/>
                <w:szCs w:val="23"/>
              </w:rPr>
            </w:pPr>
          </w:p>
          <w:p w:rsidR="009B13B3" w:rsidRDefault="009B13B3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3.Анализ пробных ОГЭ и ЕГЭ по русскому языку в 9-х, 11-х классах. </w:t>
            </w: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527AE" w:rsidRDefault="00F527AE" w:rsidP="009616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527AE" w:rsidRDefault="00F527AE" w:rsidP="009616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B13B3" w:rsidRDefault="009B13B3" w:rsidP="009616F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sz w:val="23"/>
                <w:szCs w:val="23"/>
              </w:rPr>
              <w:t xml:space="preserve">Анализ проведения предметной </w:t>
            </w:r>
            <w:r w:rsidR="009616FA">
              <w:rPr>
                <w:sz w:val="23"/>
                <w:szCs w:val="23"/>
              </w:rPr>
              <w:t>недели</w:t>
            </w:r>
            <w:proofErr w:type="gramStart"/>
            <w:r w:rsidR="009616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76" w:type="dxa"/>
          </w:tcPr>
          <w:p w:rsidR="00F12742" w:rsidRDefault="00F12742" w:rsidP="009B13B3">
            <w:pPr>
              <w:pStyle w:val="Default"/>
            </w:pPr>
          </w:p>
          <w:p w:rsidR="00F12742" w:rsidRDefault="00F527AE" w:rsidP="009B13B3">
            <w:pPr>
              <w:pStyle w:val="Default"/>
            </w:pPr>
            <w:r>
              <w:t>Информация</w:t>
            </w:r>
          </w:p>
          <w:p w:rsidR="00F12742" w:rsidRDefault="00F12742" w:rsidP="009B13B3">
            <w:pPr>
              <w:pStyle w:val="Default"/>
            </w:pPr>
          </w:p>
          <w:p w:rsidR="00343CB2" w:rsidRDefault="00343CB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9B13B3" w:rsidRPr="00F12742" w:rsidRDefault="009B13B3" w:rsidP="009B13B3">
            <w:pPr>
              <w:pStyle w:val="Default"/>
            </w:pPr>
            <w:r w:rsidRPr="00F12742">
              <w:t xml:space="preserve">Обмен опытом </w:t>
            </w:r>
          </w:p>
          <w:p w:rsidR="00F12742" w:rsidRDefault="00F12742" w:rsidP="009B13B3">
            <w:pPr>
              <w:pStyle w:val="Default"/>
            </w:pPr>
          </w:p>
          <w:p w:rsidR="009616FA" w:rsidRDefault="009616FA" w:rsidP="009B13B3">
            <w:pPr>
              <w:pStyle w:val="Default"/>
            </w:pPr>
          </w:p>
          <w:p w:rsidR="00343CB2" w:rsidRDefault="00343CB2" w:rsidP="009B13B3">
            <w:pPr>
              <w:pStyle w:val="Default"/>
            </w:pPr>
          </w:p>
          <w:p w:rsidR="009B13B3" w:rsidRPr="00F12742" w:rsidRDefault="009B13B3" w:rsidP="009B13B3">
            <w:pPr>
              <w:pStyle w:val="Default"/>
            </w:pPr>
            <w:r w:rsidRPr="00F12742">
              <w:t xml:space="preserve">Анализ результатов </w:t>
            </w: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3" w:rsidRPr="00215B5C" w:rsidRDefault="009B13B3" w:rsidP="009B13B3">
            <w:pPr>
              <w:rPr>
                <w:rFonts w:ascii="Times New Roman" w:hAnsi="Times New Roman"/>
                <w:sz w:val="24"/>
                <w:szCs w:val="24"/>
              </w:rPr>
            </w:pPr>
            <w:r w:rsidRPr="00F1274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83" w:type="dxa"/>
          </w:tcPr>
          <w:p w:rsidR="009B13B3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C42" w:rsidRDefault="00061C42" w:rsidP="0006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43CB2" w:rsidRDefault="001323BC" w:rsidP="0006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16FA" w:rsidRDefault="009616FA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527AE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Л.И.</w:t>
            </w:r>
            <w:r w:rsidR="0096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7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12742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12742" w:rsidRDefault="005463FD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Чугаева Д.А.</w:t>
            </w:r>
            <w:r w:rsidR="00F127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12742" w:rsidRDefault="00F12742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F12742" w:rsidRPr="00215B5C" w:rsidRDefault="00F12742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3B3" w:rsidRPr="00215B5C" w:rsidTr="001323BC">
        <w:tc>
          <w:tcPr>
            <w:tcW w:w="761" w:type="dxa"/>
          </w:tcPr>
          <w:p w:rsidR="009B13B3" w:rsidRPr="00215B5C" w:rsidRDefault="00343CB2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9B13B3" w:rsidRPr="00343CB2" w:rsidRDefault="00343CB2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CB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83" w:type="dxa"/>
          </w:tcPr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3757" w:rsidRPr="00832921" w:rsidRDefault="00343CB2" w:rsidP="00E4375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.Анализ деятельности МО по реализации намеченных планов  в  20</w:t>
            </w:r>
            <w:r w:rsidR="00BA7CF1">
              <w:rPr>
                <w:rFonts w:ascii="Times New Roman" w:hAnsi="Times New Roman"/>
                <w:sz w:val="24"/>
                <w:szCs w:val="24"/>
              </w:rPr>
              <w:t>21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-20</w:t>
            </w:r>
            <w:r w:rsidR="001F1792">
              <w:rPr>
                <w:rFonts w:ascii="Times New Roman" w:hAnsi="Times New Roman"/>
                <w:sz w:val="24"/>
                <w:szCs w:val="24"/>
              </w:rPr>
              <w:t>2</w:t>
            </w:r>
            <w:r w:rsidR="00BA7CF1">
              <w:rPr>
                <w:rFonts w:ascii="Times New Roman" w:hAnsi="Times New Roman"/>
                <w:sz w:val="24"/>
                <w:szCs w:val="24"/>
              </w:rPr>
              <w:t>2</w:t>
            </w:r>
            <w:r w:rsidR="00F5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1792" w:rsidRDefault="001F1792" w:rsidP="001F17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выполнения практической и теоретической части программ по предметам за 2 полугодие. </w:t>
            </w:r>
          </w:p>
          <w:p w:rsidR="009B13B3" w:rsidRPr="00215B5C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43757" w:rsidRDefault="00E43757" w:rsidP="00E43757">
            <w:pPr>
              <w:rPr>
                <w:sz w:val="23"/>
                <w:szCs w:val="23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7AE" w:rsidRDefault="00F527AE" w:rsidP="00F527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E43757" w:rsidRPr="00215B5C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7AE" w:rsidRPr="00215B5C" w:rsidRDefault="00F527AE" w:rsidP="00F5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B2" w:rsidRDefault="00343CB2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57" w:rsidRPr="00215B5C" w:rsidRDefault="00E43757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43757" w:rsidRPr="00215B5C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70C" w:rsidRPr="00832921" w:rsidRDefault="0021170C" w:rsidP="002117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61C42" w:rsidRPr="00BA7CF1" w:rsidRDefault="0021170C" w:rsidP="00BA7CF1">
      <w:pPr>
        <w:spacing w:after="0" w:line="240" w:lineRule="auto"/>
        <w:rPr>
          <w:sz w:val="24"/>
        </w:rPr>
      </w:pPr>
      <w:r w:rsidRPr="00832921">
        <w:rPr>
          <w:b/>
          <w:bCs/>
          <w:iCs/>
          <w:sz w:val="24"/>
          <w:lang w:eastAsia="en-US" w:bidi="en-US"/>
        </w:rPr>
        <w:t xml:space="preserve">                             </w:t>
      </w:r>
    </w:p>
    <w:p w:rsidR="00BF73E7" w:rsidRPr="00BA7CF1" w:rsidRDefault="00BF73E7" w:rsidP="00BF73E7">
      <w:pPr>
        <w:pStyle w:val="3"/>
        <w:rPr>
          <w:sz w:val="28"/>
          <w:szCs w:val="28"/>
        </w:rPr>
      </w:pPr>
      <w:r w:rsidRPr="00BA7CF1">
        <w:rPr>
          <w:sz w:val="28"/>
          <w:szCs w:val="28"/>
        </w:rPr>
        <w:t>Циклограмма</w:t>
      </w:r>
    </w:p>
    <w:p w:rsidR="0021170C" w:rsidRPr="00BA7CF1" w:rsidRDefault="00BF73E7" w:rsidP="00BF73E7">
      <w:pPr>
        <w:pStyle w:val="3"/>
        <w:rPr>
          <w:sz w:val="28"/>
          <w:szCs w:val="28"/>
        </w:rPr>
      </w:pPr>
      <w:r w:rsidRPr="00BA7CF1">
        <w:rPr>
          <w:sz w:val="28"/>
          <w:szCs w:val="28"/>
        </w:rPr>
        <w:t xml:space="preserve">работы МО учителей гуманитарного цикла </w:t>
      </w:r>
      <w:r w:rsidR="0021170C" w:rsidRPr="00BA7CF1">
        <w:rPr>
          <w:sz w:val="28"/>
          <w:szCs w:val="28"/>
        </w:rPr>
        <w:t>по месяцам</w:t>
      </w:r>
    </w:p>
    <w:p w:rsidR="0021170C" w:rsidRPr="00BA7CF1" w:rsidRDefault="0021170C" w:rsidP="00BF73E7">
      <w:pPr>
        <w:pStyle w:val="3"/>
        <w:rPr>
          <w:sz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804"/>
        <w:gridCol w:w="2268"/>
      </w:tblGrid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Месяц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 xml:space="preserve">                            Мероприятия</w:t>
            </w:r>
          </w:p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Ответственный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Сентябрь</w:t>
            </w:r>
          </w:p>
        </w:tc>
        <w:tc>
          <w:tcPr>
            <w:tcW w:w="6804" w:type="dxa"/>
          </w:tcPr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1.Организационное заседание МО. Утверждение плана работы на </w:t>
            </w:r>
            <w:r w:rsidR="00BF73E7" w:rsidRPr="00BA7CF1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2. Составление и корректировка рабочих программ по всем </w:t>
            </w:r>
            <w:r w:rsidRPr="00BA7C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предметам. Ревизия и экспертиза рабочих учебных программ и приложений к ним (тематическое планирование). 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3. Осуществление контроля по обеспечению </w:t>
            </w:r>
            <w:proofErr w:type="gramStart"/>
            <w:r w:rsidRPr="00BA7C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учебниками по  предметам гуманитарного цикла.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4.Организация стартового контроля. Проведение входной внутренней диагностики качества знаний с 5 по 11 классы по русскому языку</w:t>
            </w:r>
            <w:r w:rsidRPr="00BA7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5. Проверка техники чтения обучающихся 5-7 классов.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6. Участие педагогов в общешкольном родительском собрании.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7. Адаптивный контроль учащихся 5-х классов  </w:t>
            </w:r>
            <w:proofErr w:type="gramStart"/>
            <w:r w:rsidRPr="00BA7CF1">
              <w:rPr>
                <w:rFonts w:ascii="Times New Roman" w:hAnsi="Times New Roman"/>
                <w:sz w:val="24"/>
                <w:szCs w:val="24"/>
              </w:rPr>
              <w:t>по всем предметам гуманитарного цикла в системе учебной работы школы при переходе из начального звена Контроль за выполнением</w:t>
            </w:r>
            <w:proofErr w:type="gramEnd"/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требований по преемственности.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8.</w:t>
            </w:r>
            <w:r w:rsidRPr="00BA7CF1">
              <w:t xml:space="preserve"> </w:t>
            </w:r>
            <w:r w:rsidRPr="00BA7CF1">
              <w:rPr>
                <w:rFonts w:ascii="Times New Roman" w:hAnsi="Times New Roman"/>
                <w:sz w:val="24"/>
                <w:szCs w:val="24"/>
              </w:rPr>
              <w:t>Составление и утверждение контрольных работ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Учителя-предметники.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Октябрь</w:t>
            </w:r>
          </w:p>
        </w:tc>
        <w:tc>
          <w:tcPr>
            <w:tcW w:w="6804" w:type="dxa"/>
          </w:tcPr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1.Совещание при завуче по итогам адаптации обучающихся 5-х классов.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Завуч, </w:t>
            </w:r>
            <w:proofErr w:type="spellStart"/>
            <w:r w:rsidRPr="00832921">
              <w:rPr>
                <w:b w:val="0"/>
                <w:sz w:val="24"/>
              </w:rPr>
              <w:t>кл</w:t>
            </w:r>
            <w:proofErr w:type="gramStart"/>
            <w:r w:rsidRPr="00832921">
              <w:rPr>
                <w:b w:val="0"/>
                <w:sz w:val="24"/>
              </w:rPr>
              <w:t>.р</w:t>
            </w:r>
            <w:proofErr w:type="gramEnd"/>
            <w:r w:rsidRPr="00832921">
              <w:rPr>
                <w:b w:val="0"/>
                <w:sz w:val="24"/>
              </w:rPr>
              <w:t>уководители</w:t>
            </w:r>
            <w:proofErr w:type="spellEnd"/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 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2. Контроль  проверки тетрадей учителями.</w:t>
            </w:r>
          </w:p>
          <w:p w:rsidR="0021170C" w:rsidRPr="00832921" w:rsidRDefault="0021170C" w:rsidP="009B13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Взаимопроверка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3</w:t>
            </w:r>
            <w:r w:rsidRPr="00832921">
              <w:rPr>
                <w:rFonts w:eastAsia="Calibri"/>
                <w:b w:val="0"/>
                <w:sz w:val="24"/>
              </w:rPr>
              <w:t>. Участие в смотре кабинетов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Зав. кабинетами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5"/>
              </w:numPr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Подготовка и проведение школьных олимпиад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5"/>
              </w:numPr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Анализ результатов проведения школьных олимпиад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Ноябрь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 xml:space="preserve">1.Организация участия </w:t>
            </w:r>
            <w:proofErr w:type="gramStart"/>
            <w:r w:rsidRPr="00832921">
              <w:rPr>
                <w:rFonts w:eastAsia="Calibri"/>
                <w:b w:val="0"/>
                <w:sz w:val="24"/>
              </w:rPr>
              <w:t>обучающихся</w:t>
            </w:r>
            <w:proofErr w:type="gramEnd"/>
            <w:r w:rsidRPr="00832921">
              <w:rPr>
                <w:rFonts w:eastAsia="Calibri"/>
                <w:b w:val="0"/>
                <w:sz w:val="24"/>
              </w:rPr>
              <w:t xml:space="preserve"> школы во Всероссийском конкурсе-игре по русскому языку «Русский медвежонок»</w:t>
            </w:r>
          </w:p>
          <w:p w:rsidR="0021170C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2</w:t>
            </w:r>
            <w:r w:rsidRPr="00832921">
              <w:rPr>
                <w:rFonts w:eastAsia="Calibri"/>
                <w:b w:val="0"/>
                <w:sz w:val="24"/>
              </w:rPr>
              <w:t>. День матери</w:t>
            </w:r>
            <w:r w:rsidRPr="00832921">
              <w:rPr>
                <w:b w:val="0"/>
                <w:sz w:val="24"/>
              </w:rPr>
              <w:t xml:space="preserve"> </w:t>
            </w:r>
          </w:p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</w:t>
            </w:r>
            <w:r w:rsidRPr="00832921">
              <w:rPr>
                <w:b w:val="0"/>
                <w:sz w:val="24"/>
              </w:rPr>
              <w:t>Подготовка выступлений учителей методического объединения гуманитарного цикла  к педсовету.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4</w:t>
            </w:r>
            <w:r w:rsidRPr="00832921">
              <w:rPr>
                <w:b w:val="0"/>
                <w:iCs/>
                <w:sz w:val="24"/>
              </w:rPr>
              <w:t>.</w:t>
            </w:r>
            <w:proofErr w:type="gramStart"/>
            <w:r w:rsidRPr="00832921">
              <w:rPr>
                <w:b w:val="0"/>
                <w:iCs/>
                <w:sz w:val="24"/>
              </w:rPr>
              <w:t>Контроль за</w:t>
            </w:r>
            <w:proofErr w:type="gramEnd"/>
            <w:r w:rsidRPr="00832921">
              <w:rPr>
                <w:b w:val="0"/>
                <w:iCs/>
                <w:sz w:val="24"/>
              </w:rPr>
              <w:t xml:space="preserve"> деятельностью МО (выполнение плана МО, оформление протоколов).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5</w:t>
            </w:r>
            <w:r w:rsidRPr="00832921">
              <w:rPr>
                <w:b w:val="0"/>
                <w:iCs/>
                <w:sz w:val="24"/>
              </w:rPr>
              <w:t xml:space="preserve">. </w:t>
            </w:r>
            <w:proofErr w:type="gramStart"/>
            <w:r w:rsidRPr="00832921">
              <w:rPr>
                <w:b w:val="0"/>
                <w:iCs/>
                <w:sz w:val="24"/>
              </w:rPr>
              <w:t>Организация участия обучающихся школы в районных олимпиадах по предметам гуманитарного цикла.</w:t>
            </w:r>
            <w:proofErr w:type="gramEnd"/>
          </w:p>
          <w:p w:rsidR="0021170C" w:rsidRPr="00526915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6</w:t>
            </w:r>
            <w:r w:rsidRPr="00526915">
              <w:rPr>
                <w:b w:val="0"/>
                <w:iCs/>
                <w:sz w:val="24"/>
              </w:rPr>
              <w:t>.Конкурс чтецов, посвящённый 70-летию Победы  и 100-летию со дня рождения К. М. Симонова (28 ноября)</w:t>
            </w:r>
            <w:r w:rsidRPr="00832921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(мероприятие, посвящённое</w:t>
            </w:r>
            <w:r w:rsidRPr="00832921">
              <w:rPr>
                <w:b w:val="0"/>
                <w:sz w:val="24"/>
              </w:rPr>
              <w:t xml:space="preserve">  Году литературы в Российской Федерации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Декабрь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2.Проведение итоговых аттестационных контрольных работ за первое полугодие 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Мониторинг подготовки к ОГЭ. Пробное тестирование по предметам гуманитарного цикла в формате ОГЭ в 9 классе (история, обществознание, русский язык, иностранный язык).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</w:t>
            </w:r>
            <w:r w:rsidRPr="00832921">
              <w:rPr>
                <w:b w:val="0"/>
                <w:sz w:val="24"/>
              </w:rPr>
              <w:t>Разработка плана проведения предметных недель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Pr="00832921">
              <w:rPr>
                <w:b w:val="0"/>
                <w:sz w:val="24"/>
              </w:rPr>
              <w:t>.Пробный экзамен по русскому языку, истории и обществознанию в формате  ОГЭ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698"/>
        </w:trPr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Проверка контрольных и рабочих тетрадей.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rPr>
          <w:trHeight w:val="328"/>
        </w:trPr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7</w:t>
            </w:r>
            <w:r w:rsidRPr="00832921">
              <w:rPr>
                <w:b w:val="0"/>
                <w:sz w:val="24"/>
              </w:rPr>
              <w:t>.Анализ участия обучающихся школы в районных олимпиадах по предметам гуманитарного цикла</w:t>
            </w:r>
            <w:proofErr w:type="gramEnd"/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1.Участие педагогов в школьном смотре учебных кабинетов.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 Контроль деятельности учителей гуманитарного </w:t>
            </w:r>
            <w:proofErr w:type="gramStart"/>
            <w:r w:rsidRPr="00832921">
              <w:rPr>
                <w:b w:val="0"/>
                <w:sz w:val="24"/>
              </w:rPr>
              <w:t>цикла</w:t>
            </w:r>
            <w:proofErr w:type="gramEnd"/>
            <w:r w:rsidRPr="00832921">
              <w:rPr>
                <w:b w:val="0"/>
                <w:sz w:val="24"/>
              </w:rPr>
              <w:t xml:space="preserve"> по подготовке обучающихся к сдаче ОГЭ 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Зав. кабинетами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1461"/>
        </w:trPr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Март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 Участие в празднике, посвящённом Международному дню 8 Марта.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 </w:t>
            </w:r>
            <w:proofErr w:type="spellStart"/>
            <w:r w:rsidRPr="00832921">
              <w:rPr>
                <w:b w:val="0"/>
                <w:sz w:val="24"/>
              </w:rPr>
              <w:t>Книжкина</w:t>
            </w:r>
            <w:proofErr w:type="spellEnd"/>
            <w:r w:rsidRPr="00832921">
              <w:rPr>
                <w:b w:val="0"/>
                <w:sz w:val="24"/>
              </w:rPr>
              <w:t xml:space="preserve"> неделя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3.Участие в конкурсе «Живая классика».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Участие  в методической неделе школы.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Учителя-словесники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2519"/>
        </w:trPr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1. Повторный репетиционный экзамен по русскому языку, истории и обществознанию в формате ОГЭ. 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Анализ прохождения учебных программ</w:t>
            </w:r>
          </w:p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b w:val="0"/>
                <w:sz w:val="24"/>
              </w:rPr>
              <w:t>4. Посещение учителями-предметниками уроков в 4 классе с целью обеспечения преемственности в преподавании учебных предметов.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5. Обсуждение плана мероприятий, посвящённых Дню Победы.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Pr="00832921">
              <w:rPr>
                <w:b w:val="0"/>
                <w:sz w:val="24"/>
              </w:rPr>
              <w:t>.Мероприятия, посвящённые  Международному Дню детской книги.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  <w:r w:rsidRPr="00832921">
              <w:rPr>
                <w:b w:val="0"/>
                <w:sz w:val="24"/>
              </w:rPr>
              <w:t>.Участие в Акции «Читаем книги о войне»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Май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1.Проведение итоговых аттестационных работ за второе полугодие.</w:t>
            </w:r>
            <w:r w:rsidRPr="00832921">
              <w:rPr>
                <w:sz w:val="24"/>
              </w:rPr>
              <w:t xml:space="preserve"> 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2. Выходная диагностика по всем предметам гуманитарного цикла.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Обзорный контроль в 5 классе.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4.Обсуждение Федерального перечня учебников на 2016-2017 учебный год.</w:t>
            </w:r>
          </w:p>
          <w:p w:rsidR="0021170C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5. Итоговая государственная аттестация выпускников 9 класса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  <w:r>
              <w:t xml:space="preserve"> </w:t>
            </w:r>
            <w:r>
              <w:rPr>
                <w:b w:val="0"/>
                <w:sz w:val="24"/>
              </w:rPr>
              <w:t>Мероприятие, посвященное</w:t>
            </w:r>
            <w:r w:rsidRPr="00BE19BE">
              <w:rPr>
                <w:b w:val="0"/>
                <w:sz w:val="24"/>
              </w:rPr>
              <w:t xml:space="preserve"> Дню сла</w:t>
            </w:r>
            <w:r>
              <w:rPr>
                <w:b w:val="0"/>
                <w:sz w:val="24"/>
              </w:rPr>
              <w:t>вянской письменности и культуры. (24 мая)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Систематическая работа в течение года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Подготовка к ОГЭ с проведением мониторинга и анализа результатов.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Работа над единым орфографическим режимом.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Участие в работе педагогических советов по всем планируемым вопросам.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Подготовка </w:t>
            </w:r>
            <w:proofErr w:type="gramStart"/>
            <w:r w:rsidRPr="00832921">
              <w:rPr>
                <w:b w:val="0"/>
                <w:sz w:val="24"/>
              </w:rPr>
              <w:t>обучающихся</w:t>
            </w:r>
            <w:proofErr w:type="gramEnd"/>
            <w:r w:rsidRPr="00832921">
              <w:rPr>
                <w:b w:val="0"/>
                <w:sz w:val="24"/>
              </w:rPr>
              <w:t xml:space="preserve"> к внешнему контролю согласно плану работы  РОО.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Проведение уроков с ИКТ и использованием </w:t>
            </w:r>
            <w:proofErr w:type="spellStart"/>
            <w:r w:rsidRPr="00832921">
              <w:rPr>
                <w:b w:val="0"/>
                <w:sz w:val="24"/>
              </w:rPr>
              <w:t>системно-деятельностного</w:t>
            </w:r>
            <w:proofErr w:type="spellEnd"/>
            <w:r w:rsidRPr="00832921">
              <w:rPr>
                <w:b w:val="0"/>
                <w:sz w:val="24"/>
              </w:rPr>
              <w:t xml:space="preserve"> подхода в преподавании предметов гуманитарного цикла по реализации ФГОС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Изучение нормативных документов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Периодический контроль по ведению школьной документации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 МО</w:t>
            </w:r>
          </w:p>
        </w:tc>
      </w:tr>
    </w:tbl>
    <w:p w:rsidR="00832549" w:rsidRDefault="00832549" w:rsidP="0083254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ОРГАНИЗАЦИОННО-МЕТОДИЧЕСКАЯ ДЕЯТЕЛЬНОСТЬ</w:t>
      </w:r>
    </w:p>
    <w:p w:rsidR="00832549" w:rsidRDefault="00832549" w:rsidP="00832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ИНФОРМАТИВНАЯ ДЕЯТЕЛЬНОСТЬ: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1. Формирование банка данных педагогической информации (методический материал). 2.Разработки сценариев по внеклассной работе. 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3.Олимпиадный материал.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4. Доклады, с которым учителя – предметники выступают на МО и других мероприятиях.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5. Формирование  </w:t>
      </w:r>
      <w:proofErr w:type="spellStart"/>
      <w:r w:rsidRPr="00BA7CF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A7CF1">
        <w:rPr>
          <w:rFonts w:ascii="Times New Roman" w:hAnsi="Times New Roman"/>
          <w:sz w:val="24"/>
          <w:szCs w:val="24"/>
        </w:rPr>
        <w:t>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lastRenderedPageBreak/>
        <w:t>6.Пополнение методическим материалом персональных сайтов учителей МО гуманитарного цикла.</w:t>
      </w: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АНАЛИТИЧЕСКАЯ ДЕЯТЕЛЬНОСТЬ: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1. Проверка обеспечения учебниками </w:t>
      </w:r>
      <w:proofErr w:type="gramStart"/>
      <w:r w:rsidRPr="00BA7C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7CF1">
        <w:rPr>
          <w:rFonts w:ascii="Times New Roman" w:hAnsi="Times New Roman"/>
          <w:sz w:val="24"/>
          <w:szCs w:val="24"/>
        </w:rPr>
        <w:t xml:space="preserve"> школы.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2. ИКТ компетентность.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5. Анализ результатов пробных и выпускных экзаменов в формате ОГЭ и по предметам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6. Анализ  состояния и результативности  деятельности МО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7. Самоанализ педагогической деятельности.</w:t>
      </w: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ИНСТРУКТИВНО - МЕТОДИЧЕСКАЯ ДЕЯТЕЛЬНОСТЬ: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1. Проверка  документации о наличии и ведении тетрадей по истории, обществознанию, английскому языку, русскому языку, литературе, географии.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2.Проверка состояния преподавания предметов гуманитарного цикла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</w:p>
    <w:p w:rsidR="00832549" w:rsidRPr="00BA7CF1" w:rsidRDefault="00832549" w:rsidP="00832549"/>
    <w:p w:rsidR="00832549" w:rsidRPr="00BA7CF1" w:rsidRDefault="00832549" w:rsidP="00832549">
      <w:pPr>
        <w:tabs>
          <w:tab w:val="left" w:pos="6195"/>
        </w:tabs>
      </w:pPr>
      <w:r w:rsidRPr="00BA7CF1">
        <w:tab/>
      </w: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DCC" w:rsidRPr="00BA7CF1" w:rsidRDefault="00D77DCC"/>
    <w:p w:rsidR="00BA7CF1" w:rsidRPr="00BA7CF1" w:rsidRDefault="00BA7CF1"/>
    <w:sectPr w:rsidR="00BA7CF1" w:rsidRPr="00BA7CF1" w:rsidSect="0021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C46"/>
    <w:multiLevelType w:val="hybridMultilevel"/>
    <w:tmpl w:val="194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12BE0"/>
    <w:multiLevelType w:val="multilevel"/>
    <w:tmpl w:val="C1DA6F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hint="default"/>
      </w:rPr>
    </w:lvl>
  </w:abstractNum>
  <w:abstractNum w:abstractNumId="3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B85"/>
    <w:rsid w:val="00023C44"/>
    <w:rsid w:val="00032028"/>
    <w:rsid w:val="00054C02"/>
    <w:rsid w:val="00061C42"/>
    <w:rsid w:val="00095617"/>
    <w:rsid w:val="000A1B85"/>
    <w:rsid w:val="001323BC"/>
    <w:rsid w:val="00137DAC"/>
    <w:rsid w:val="0016548C"/>
    <w:rsid w:val="001F1792"/>
    <w:rsid w:val="0021170C"/>
    <w:rsid w:val="00215B5C"/>
    <w:rsid w:val="00246AC6"/>
    <w:rsid w:val="002D2C84"/>
    <w:rsid w:val="003342B4"/>
    <w:rsid w:val="00343CB2"/>
    <w:rsid w:val="003F7456"/>
    <w:rsid w:val="004573C5"/>
    <w:rsid w:val="00462FF4"/>
    <w:rsid w:val="004833D5"/>
    <w:rsid w:val="005463FD"/>
    <w:rsid w:val="00621192"/>
    <w:rsid w:val="0064728E"/>
    <w:rsid w:val="00673DAC"/>
    <w:rsid w:val="006B0D44"/>
    <w:rsid w:val="006D2DCA"/>
    <w:rsid w:val="00744BBC"/>
    <w:rsid w:val="00832549"/>
    <w:rsid w:val="009011C0"/>
    <w:rsid w:val="009616FA"/>
    <w:rsid w:val="00993195"/>
    <w:rsid w:val="009B13B3"/>
    <w:rsid w:val="00A70032"/>
    <w:rsid w:val="00A94EF4"/>
    <w:rsid w:val="00AE454F"/>
    <w:rsid w:val="00BA7CF1"/>
    <w:rsid w:val="00BF02D7"/>
    <w:rsid w:val="00BF73E7"/>
    <w:rsid w:val="00C00FC7"/>
    <w:rsid w:val="00C22D6E"/>
    <w:rsid w:val="00C52C8C"/>
    <w:rsid w:val="00C97E60"/>
    <w:rsid w:val="00CA3279"/>
    <w:rsid w:val="00CF2723"/>
    <w:rsid w:val="00D77DCC"/>
    <w:rsid w:val="00DE7CAD"/>
    <w:rsid w:val="00E43757"/>
    <w:rsid w:val="00E93BEE"/>
    <w:rsid w:val="00EB12CA"/>
    <w:rsid w:val="00EB19B4"/>
    <w:rsid w:val="00EB3F54"/>
    <w:rsid w:val="00EE32FB"/>
    <w:rsid w:val="00EE44B6"/>
    <w:rsid w:val="00F12742"/>
    <w:rsid w:val="00F5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11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30">
    <w:name w:val="Основной текст 3 Знак"/>
    <w:basedOn w:val="a0"/>
    <w:link w:val="3"/>
    <w:rsid w:val="0021170C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3">
    <w:name w:val="Body Text"/>
    <w:basedOn w:val="a"/>
    <w:link w:val="a4"/>
    <w:uiPriority w:val="99"/>
    <w:unhideWhenUsed/>
    <w:rsid w:val="0021170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1170C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15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15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1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7EF0-678E-4B5D-98AC-0D9D6F5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16</cp:revision>
  <dcterms:created xsi:type="dcterms:W3CDTF">2016-08-04T16:59:00Z</dcterms:created>
  <dcterms:modified xsi:type="dcterms:W3CDTF">2024-06-18T11:10:00Z</dcterms:modified>
</cp:coreProperties>
</file>